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5069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239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Воксис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Воксис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</w:rPr>
        <w:t>6670056296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</w:t>
      </w:r>
      <w:r>
        <w:rPr>
          <w:rFonts w:ascii="Times New Roman" w:eastAsia="Times New Roman" w:hAnsi="Times New Roman" w:cs="Times New Roman"/>
          <w:sz w:val="26"/>
          <w:szCs w:val="26"/>
        </w:rPr>
        <w:t>Воксис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основной долг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3000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5069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